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26" w:rsidRPr="00D45C26" w:rsidRDefault="00D45C26" w:rsidP="00D45C26">
      <w:pPr>
        <w:autoSpaceDE w:val="0"/>
        <w:autoSpaceDN w:val="0"/>
        <w:adjustRightInd w:val="0"/>
        <w:jc w:val="left"/>
        <w:rPr>
          <w:rFonts w:ascii="Cambria" w:hAnsi="Cambria" w:cs="Cambria"/>
          <w:color w:val="365F91"/>
          <w:sz w:val="28"/>
          <w:szCs w:val="28"/>
        </w:rPr>
      </w:pPr>
      <w:r w:rsidRPr="00D45C26">
        <w:rPr>
          <w:rFonts w:ascii="Cambria" w:hAnsi="Cambria" w:cs="Cambria"/>
          <w:b/>
          <w:bCs/>
          <w:color w:val="365F91"/>
          <w:sz w:val="28"/>
          <w:szCs w:val="28"/>
        </w:rPr>
        <w:t xml:space="preserve">2. Σύντομη Περιγραφή Επαγγελματικών Δραστηριοτήτων (Προφίλ Επαγγέλματος) </w:t>
      </w:r>
    </w:p>
    <w:p w:rsidR="00D45C26" w:rsidRDefault="00D45C26" w:rsidP="00D45C2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</w:rPr>
      </w:pPr>
    </w:p>
    <w:p w:rsidR="00D45C26" w:rsidRPr="00D45C26" w:rsidRDefault="00D45C26" w:rsidP="00D45C26">
      <w:pPr>
        <w:autoSpaceDE w:val="0"/>
        <w:autoSpaceDN w:val="0"/>
        <w:adjustRightInd w:val="0"/>
        <w:jc w:val="left"/>
        <w:rPr>
          <w:rFonts w:ascii="Cambria" w:hAnsi="Cambria" w:cs="Cambria"/>
          <w:color w:val="000000"/>
        </w:rPr>
      </w:pPr>
      <w:r w:rsidRPr="00D45C26">
        <w:rPr>
          <w:rFonts w:ascii="Calibri" w:hAnsi="Calibri" w:cs="Calibri"/>
          <w:b/>
          <w:bCs/>
          <w:color w:val="000000"/>
        </w:rPr>
        <w:t xml:space="preserve">Επαγγελματικό περίγραμμα ειδικότητας </w:t>
      </w:r>
    </w:p>
    <w:p w:rsidR="00D45C26" w:rsidRPr="00D45C26" w:rsidRDefault="00D45C26" w:rsidP="00D45C26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>Ο απόφοιτος της ειδικότητας «</w:t>
      </w:r>
      <w:r w:rsidRPr="00D45C26">
        <w:rPr>
          <w:rFonts w:ascii="Calibri" w:hAnsi="Calibri" w:cs="Calibri"/>
          <w:b/>
          <w:bCs/>
          <w:color w:val="000000"/>
        </w:rPr>
        <w:t>Τεχνικός Κομμωτικής τέχνης</w:t>
      </w:r>
      <w:r w:rsidRPr="00D45C26">
        <w:rPr>
          <w:rFonts w:ascii="Calibri" w:hAnsi="Calibri" w:cs="Calibri"/>
          <w:color w:val="000000"/>
        </w:rPr>
        <w:t xml:space="preserve">» των ΙΕΚ με τις εξειδικευμένες γνώσεις και δεξιότητες που έχει αποκτήσει, είναι ικανός να τις εφαρμόζει στις κομμώσεις ανδρών και γυναικών καθώς και σε εργασίες περιποίησης κόμης. </w:t>
      </w:r>
    </w:p>
    <w:p w:rsidR="00D45C26" w:rsidRDefault="00D45C26" w:rsidP="00D45C2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</w:rPr>
      </w:pPr>
    </w:p>
    <w:p w:rsidR="00D45C26" w:rsidRDefault="00D45C26" w:rsidP="00D45C2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</w:rPr>
      </w:pPr>
      <w:r w:rsidRPr="00D45C26">
        <w:rPr>
          <w:rFonts w:ascii="Calibri" w:hAnsi="Calibri" w:cs="Calibri"/>
          <w:b/>
          <w:bCs/>
          <w:color w:val="000000"/>
        </w:rPr>
        <w:t xml:space="preserve">Τομείς απασχόλησης </w:t>
      </w:r>
    </w:p>
    <w:p w:rsidR="00D45C26" w:rsidRPr="00D45C26" w:rsidRDefault="00D45C26" w:rsidP="00D45C26">
      <w:pPr>
        <w:autoSpaceDE w:val="0"/>
        <w:autoSpaceDN w:val="0"/>
        <w:adjustRightInd w:val="0"/>
        <w:jc w:val="left"/>
        <w:rPr>
          <w:rFonts w:ascii="Calibri" w:hAnsi="Calibri" w:cs="Calibri"/>
        </w:rPr>
      </w:pPr>
      <w:r w:rsidRPr="00D45C26">
        <w:rPr>
          <w:rFonts w:ascii="Calibri" w:hAnsi="Calibri" w:cs="Calibri"/>
        </w:rPr>
        <w:t>Οι τομείς απασχόλησης της ειδικότητας «</w:t>
      </w:r>
      <w:r w:rsidRPr="00D45C26">
        <w:rPr>
          <w:rFonts w:ascii="Calibri" w:hAnsi="Calibri" w:cs="Calibri"/>
          <w:b/>
          <w:bCs/>
        </w:rPr>
        <w:t>Τεχνικός Κομμωτικής τέχνης</w:t>
      </w:r>
      <w:r w:rsidRPr="00D45C26">
        <w:rPr>
          <w:rFonts w:ascii="Calibri" w:hAnsi="Calibri" w:cs="Calibri"/>
        </w:rPr>
        <w:t xml:space="preserve">» των ΙΕΚ είναι: </w:t>
      </w:r>
    </w:p>
    <w:p w:rsidR="00D45C26" w:rsidRPr="00D45C26" w:rsidRDefault="00D45C26" w:rsidP="00D45C26">
      <w:pPr>
        <w:pStyle w:val="a3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Calibri" w:hAnsi="Calibri" w:cs="Calibri"/>
        </w:rPr>
      </w:pPr>
      <w:r w:rsidRPr="00D45C26">
        <w:rPr>
          <w:rFonts w:ascii="Calibri" w:hAnsi="Calibri" w:cs="Calibri"/>
        </w:rPr>
        <w:t xml:space="preserve">Ελεύθεροι επαγγελματίες – κομμωτήρια </w:t>
      </w:r>
    </w:p>
    <w:p w:rsidR="00D45C26" w:rsidRPr="00D45C26" w:rsidRDefault="00D45C26" w:rsidP="00D45C26">
      <w:pPr>
        <w:pStyle w:val="a3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Calibri" w:hAnsi="Calibri" w:cs="Calibri"/>
        </w:rPr>
      </w:pPr>
      <w:r w:rsidRPr="00D45C26">
        <w:rPr>
          <w:rFonts w:ascii="Calibri" w:hAnsi="Calibri" w:cs="Calibri"/>
        </w:rPr>
        <w:t xml:space="preserve">Βιομηχανίες – εταιρίες προϊόντων κόμης </w:t>
      </w:r>
    </w:p>
    <w:p w:rsidR="00D45C26" w:rsidRPr="00D45C26" w:rsidRDefault="00D45C26" w:rsidP="00D45C26">
      <w:pPr>
        <w:pStyle w:val="a3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Calibri" w:hAnsi="Calibri" w:cs="Calibri"/>
        </w:rPr>
      </w:pPr>
      <w:r w:rsidRPr="00D45C26">
        <w:rPr>
          <w:rFonts w:ascii="Calibri" w:hAnsi="Calibri" w:cs="Calibri"/>
        </w:rPr>
        <w:t xml:space="preserve">Πωλήσεις προϊόντων κόμης (επισκέψεις, αντιπροσωπείες, σύμβουλοι χρήσης αυτών) </w:t>
      </w:r>
    </w:p>
    <w:p w:rsidR="00D45C26" w:rsidRPr="00D45C26" w:rsidRDefault="00D45C26" w:rsidP="00D45C26">
      <w:pPr>
        <w:pStyle w:val="a3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Calibri" w:hAnsi="Calibri" w:cs="Calibri"/>
        </w:rPr>
      </w:pPr>
      <w:r w:rsidRPr="00D45C26">
        <w:rPr>
          <w:rFonts w:ascii="Calibri" w:hAnsi="Calibri" w:cs="Calibri"/>
        </w:rPr>
        <w:t xml:space="preserve">Επικεφαλείς σε μεγάλες μονάδες πολυάριθμου προσωπικού (κομμωτήρια, εμπορικές εταιρίες) </w:t>
      </w:r>
    </w:p>
    <w:p w:rsidR="00D45C26" w:rsidRPr="00D45C26" w:rsidRDefault="00D45C26" w:rsidP="00D45C26">
      <w:pPr>
        <w:pStyle w:val="a3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Calibri" w:hAnsi="Calibri" w:cs="Calibri"/>
        </w:rPr>
      </w:pPr>
      <w:r w:rsidRPr="00D45C26">
        <w:rPr>
          <w:rFonts w:ascii="Calibri" w:hAnsi="Calibri" w:cs="Calibri"/>
        </w:rPr>
        <w:t xml:space="preserve">Τηλεόραση, θέατρο, κινηματογράφος, οίκοι μόδας </w:t>
      </w:r>
    </w:p>
    <w:p w:rsidR="00D45C26" w:rsidRPr="00D45C26" w:rsidRDefault="00D45C26" w:rsidP="00D45C26">
      <w:pPr>
        <w:pStyle w:val="a3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Calibri" w:hAnsi="Calibri" w:cs="Calibri"/>
        </w:rPr>
      </w:pPr>
      <w:r w:rsidRPr="00D45C26">
        <w:rPr>
          <w:rFonts w:ascii="Calibri" w:hAnsi="Calibri" w:cs="Calibri"/>
        </w:rPr>
        <w:t xml:space="preserve">Μεγάλα ξενοδοχεία, κλινικές, νοσοκομεία, κρουαζιερόπλοια, γυμναστήρια </w:t>
      </w:r>
    </w:p>
    <w:p w:rsidR="00D45C26" w:rsidRPr="00D45C26" w:rsidRDefault="00D45C26" w:rsidP="00D45C26">
      <w:pPr>
        <w:pStyle w:val="a3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Εκπαίδευση και κατάρτιση </w:t>
      </w:r>
    </w:p>
    <w:p w:rsidR="00D45C26" w:rsidRDefault="00D45C26" w:rsidP="00D45C2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</w:rPr>
      </w:pPr>
    </w:p>
    <w:p w:rsidR="00D45C26" w:rsidRPr="00D45C26" w:rsidRDefault="00D45C26" w:rsidP="00D45C26">
      <w:pPr>
        <w:autoSpaceDE w:val="0"/>
        <w:autoSpaceDN w:val="0"/>
        <w:adjustRightInd w:val="0"/>
        <w:jc w:val="left"/>
        <w:rPr>
          <w:rFonts w:ascii="Cambria" w:hAnsi="Cambria" w:cs="Cambria"/>
          <w:color w:val="000000"/>
        </w:rPr>
      </w:pPr>
      <w:r w:rsidRPr="00D45C26">
        <w:rPr>
          <w:rFonts w:ascii="Calibri" w:hAnsi="Calibri" w:cs="Calibri"/>
          <w:b/>
          <w:bCs/>
          <w:color w:val="000000"/>
        </w:rPr>
        <w:t xml:space="preserve">Επαγγελματικά προσόντα </w:t>
      </w:r>
    </w:p>
    <w:p w:rsidR="00D45C26" w:rsidRPr="00D45C26" w:rsidRDefault="00D45C26" w:rsidP="00D45C26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Τα ειδικά επαγγελματικά προσόντα του αποφοίτου της ειδικότητας συνίστανται στα ακόλουθα: </w:t>
      </w:r>
    </w:p>
    <w:p w:rsidR="00D45C26" w:rsidRPr="00D45C26" w:rsidRDefault="00D45C26" w:rsidP="00D45C2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8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χειρίζεται με ασφάλεια, για τον ίδιο και τους πελάτες, τον εξοπλισμό του κομμωτηρίου </w:t>
      </w:r>
    </w:p>
    <w:p w:rsidR="00D45C26" w:rsidRPr="00D45C26" w:rsidRDefault="00D45C26" w:rsidP="00D45C2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8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εφαρμόζει τις γνώσεις και τις δεξιότητες στην κοπή μαλλιών ανδρών – γυναικών </w:t>
      </w:r>
    </w:p>
    <w:p w:rsidR="00D45C26" w:rsidRPr="00D45C26" w:rsidRDefault="00D45C26" w:rsidP="00D45C2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8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εφαρμόζει τις γνώσεις και τις δεξιότητες στην περιποίηση της κόμης ανδρών – γυναικών </w:t>
      </w:r>
    </w:p>
    <w:p w:rsidR="00D45C26" w:rsidRPr="00D45C26" w:rsidRDefault="00D45C26" w:rsidP="00D45C2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8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οργανώνει και διαχειρίζεται το χώρο εργασίας, τον εξοπλισμό και τα υλικά </w:t>
      </w:r>
    </w:p>
    <w:p w:rsidR="00D45C26" w:rsidRPr="00D45C26" w:rsidRDefault="00D45C26" w:rsidP="00D45C2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8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εφαρμόζει τους κανόνες της επαγγελματικής δεοντολογίας και νομοθεσίας </w:t>
      </w:r>
    </w:p>
    <w:p w:rsidR="00D45C26" w:rsidRPr="00D45C26" w:rsidRDefault="00D45C26" w:rsidP="00D45C2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8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εφαρμόζει τους κανόνες υγιεινής του εργασιακού του χώρου καθώς και των εργαλείων του </w:t>
      </w:r>
    </w:p>
    <w:p w:rsidR="00D45C26" w:rsidRPr="00D45C26" w:rsidRDefault="00D45C26" w:rsidP="00D45C26">
      <w:pPr>
        <w:pStyle w:val="a3"/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χρησιμοποιεί τις ανθρώπινες σχέσεις και την επικοινωνία σύμφωνα με τις αρχές του μάρκετινγκ </w:t>
      </w:r>
    </w:p>
    <w:p w:rsidR="00D45C26" w:rsidRPr="00D45C26" w:rsidRDefault="00D45C26" w:rsidP="00D45C26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:rsidR="00D45C26" w:rsidRPr="00D45C26" w:rsidRDefault="00D45C26" w:rsidP="00D45C26">
      <w:pPr>
        <w:autoSpaceDE w:val="0"/>
        <w:autoSpaceDN w:val="0"/>
        <w:adjustRightInd w:val="0"/>
        <w:jc w:val="left"/>
        <w:rPr>
          <w:rFonts w:ascii="Cambria" w:hAnsi="Cambria" w:cs="Cambria"/>
          <w:color w:val="000000"/>
        </w:rPr>
      </w:pPr>
      <w:r w:rsidRPr="00D45C26">
        <w:rPr>
          <w:rFonts w:ascii="Calibri" w:hAnsi="Calibri" w:cs="Calibri"/>
          <w:b/>
          <w:bCs/>
          <w:color w:val="000000"/>
        </w:rPr>
        <w:t xml:space="preserve">Επαγγελματικά καθήκοντα </w:t>
      </w:r>
    </w:p>
    <w:p w:rsidR="00D45C26" w:rsidRPr="00D45C26" w:rsidRDefault="00D45C26" w:rsidP="00D45C26">
      <w:pPr>
        <w:pStyle w:val="a3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αναπτύσσει τις ανθρώπινες σχέσεις με τους πελάτες σε επαγγελματικό επίπεδο </w:t>
      </w:r>
    </w:p>
    <w:p w:rsidR="00D45C26" w:rsidRPr="00D45C26" w:rsidRDefault="00D45C26" w:rsidP="00D45C26">
      <w:pPr>
        <w:pStyle w:val="a3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φροντίζει την εμφάνιση, την υγεία και τη σωματική αντοχή </w:t>
      </w:r>
    </w:p>
    <w:p w:rsidR="00D45C26" w:rsidRPr="00D45C26" w:rsidRDefault="00D45C26" w:rsidP="00D45C26">
      <w:pPr>
        <w:pStyle w:val="a3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φροντίζει για την ασφάλεια και υγιεινή των ανθρώπων, του χώρου, των εργαλείων και μηχανημάτων </w:t>
      </w:r>
    </w:p>
    <w:p w:rsidR="00D45C26" w:rsidRPr="00D45C26" w:rsidRDefault="00D45C26" w:rsidP="00D45C26">
      <w:pPr>
        <w:pStyle w:val="a3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φροντίζει για τη δημιουργία ευχάριστου εργασιακού περιβάλλοντος </w:t>
      </w:r>
    </w:p>
    <w:p w:rsidR="00D45C26" w:rsidRPr="00D45C26" w:rsidRDefault="00D45C26" w:rsidP="00D45C26">
      <w:pPr>
        <w:pStyle w:val="a3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προσφέρει τις υπηρεσίες κοπής και περιποίησης μαλλιών σύμφωνα με τις επιθυμίες των πελατών </w:t>
      </w:r>
    </w:p>
    <w:p w:rsidR="00D45C26" w:rsidRPr="00D45C26" w:rsidRDefault="00D45C26" w:rsidP="00D45C26">
      <w:pPr>
        <w:pStyle w:val="a3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προσδιορίζει τις κατάλληλες λύσεις </w:t>
      </w:r>
    </w:p>
    <w:p w:rsidR="00D45C26" w:rsidRPr="00D45C26" w:rsidRDefault="00D45C26" w:rsidP="00D45C26">
      <w:pPr>
        <w:pStyle w:val="a3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εκπληρώνει τις επαγγελματικές και οικονομικές υποχρεώσεις </w:t>
      </w:r>
    </w:p>
    <w:p w:rsidR="00D45C26" w:rsidRPr="00D45C26" w:rsidRDefault="00D45C26" w:rsidP="00D45C26">
      <w:pPr>
        <w:pStyle w:val="a3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 xml:space="preserve">ερευνά, εντοπίζει και λύνει λειτουργικά και οργανωτικά προβλήματα </w:t>
      </w:r>
    </w:p>
    <w:p w:rsidR="008722D6" w:rsidRPr="00D45C26" w:rsidRDefault="00D45C26" w:rsidP="00D45C26">
      <w:pPr>
        <w:pStyle w:val="a3"/>
        <w:numPr>
          <w:ilvl w:val="0"/>
          <w:numId w:val="36"/>
        </w:numPr>
        <w:rPr>
          <w:rFonts w:ascii="Calibri" w:hAnsi="Calibri" w:cs="Calibri"/>
          <w:color w:val="000000"/>
        </w:rPr>
      </w:pPr>
      <w:r w:rsidRPr="00D45C26">
        <w:rPr>
          <w:rFonts w:ascii="Calibri" w:hAnsi="Calibri" w:cs="Calibri"/>
          <w:color w:val="000000"/>
        </w:rPr>
        <w:t>ενημερώνει τον εργοδότη, αναπτύσσει πρωτοβουλίες και στηρίζει τις προσπάθειες της επιχείρησης</w:t>
      </w:r>
    </w:p>
    <w:p w:rsidR="00D45C26" w:rsidRPr="0058787C" w:rsidRDefault="00D45C26" w:rsidP="00D45C26">
      <w:pPr>
        <w:rPr>
          <w:rFonts w:cstheme="minorHAnsi"/>
        </w:rPr>
      </w:pPr>
    </w:p>
    <w:sectPr w:rsidR="00D45C26" w:rsidRPr="0058787C" w:rsidSect="0058787C">
      <w:pgSz w:w="11906" w:h="17338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D41426"/>
    <w:multiLevelType w:val="hybridMultilevel"/>
    <w:tmpl w:val="FACC78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3F0850"/>
    <w:multiLevelType w:val="hybridMultilevel"/>
    <w:tmpl w:val="EC7D86A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317749"/>
    <w:multiLevelType w:val="hybridMultilevel"/>
    <w:tmpl w:val="137CFBA8"/>
    <w:lvl w:ilvl="0" w:tplc="461C1F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D621C"/>
    <w:multiLevelType w:val="hybridMultilevel"/>
    <w:tmpl w:val="3FA036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5540E"/>
    <w:multiLevelType w:val="multilevel"/>
    <w:tmpl w:val="74846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892EDE"/>
    <w:multiLevelType w:val="hybridMultilevel"/>
    <w:tmpl w:val="BD982176"/>
    <w:lvl w:ilvl="0" w:tplc="6BA29F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F41B4"/>
    <w:multiLevelType w:val="hybridMultilevel"/>
    <w:tmpl w:val="FBE40EBC"/>
    <w:lvl w:ilvl="0" w:tplc="B6C2A3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57CD9"/>
    <w:multiLevelType w:val="hybridMultilevel"/>
    <w:tmpl w:val="AF62BB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72570"/>
    <w:multiLevelType w:val="hybridMultilevel"/>
    <w:tmpl w:val="DD04A2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712B70"/>
    <w:multiLevelType w:val="hybridMultilevel"/>
    <w:tmpl w:val="7D827094"/>
    <w:lvl w:ilvl="0" w:tplc="FE9A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F3048"/>
    <w:multiLevelType w:val="hybridMultilevel"/>
    <w:tmpl w:val="F4B0CF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4015E2"/>
    <w:multiLevelType w:val="hybridMultilevel"/>
    <w:tmpl w:val="0570F908"/>
    <w:lvl w:ilvl="0" w:tplc="4BD20F6C">
      <w:start w:val="6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E0406"/>
    <w:multiLevelType w:val="hybridMultilevel"/>
    <w:tmpl w:val="F702AA1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7E3D23"/>
    <w:multiLevelType w:val="hybridMultilevel"/>
    <w:tmpl w:val="52EEFD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4A24BD"/>
    <w:multiLevelType w:val="multilevel"/>
    <w:tmpl w:val="DD04A23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7E79B2"/>
    <w:multiLevelType w:val="hybridMultilevel"/>
    <w:tmpl w:val="D5C8D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CA52F1"/>
    <w:multiLevelType w:val="hybridMultilevel"/>
    <w:tmpl w:val="4644FD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1C653D"/>
    <w:multiLevelType w:val="hybridMultilevel"/>
    <w:tmpl w:val="3B3483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4E4BC9"/>
    <w:multiLevelType w:val="hybridMultilevel"/>
    <w:tmpl w:val="4580A2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424A42"/>
    <w:multiLevelType w:val="hybridMultilevel"/>
    <w:tmpl w:val="2270A7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064F9C"/>
    <w:multiLevelType w:val="hybridMultilevel"/>
    <w:tmpl w:val="D5F6DD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801CCE"/>
    <w:multiLevelType w:val="hybridMultilevel"/>
    <w:tmpl w:val="5D420A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225FD8"/>
    <w:multiLevelType w:val="hybridMultilevel"/>
    <w:tmpl w:val="7422C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63DE5"/>
    <w:multiLevelType w:val="hybridMultilevel"/>
    <w:tmpl w:val="C666EFDA"/>
    <w:lvl w:ilvl="0" w:tplc="2B2A34C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42D36"/>
    <w:multiLevelType w:val="hybridMultilevel"/>
    <w:tmpl w:val="F4167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C7C392C"/>
    <w:multiLevelType w:val="hybridMultilevel"/>
    <w:tmpl w:val="1C5C4D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E3D0C"/>
    <w:multiLevelType w:val="hybridMultilevel"/>
    <w:tmpl w:val="EB9C7454"/>
    <w:lvl w:ilvl="0" w:tplc="EB56ED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42850"/>
    <w:multiLevelType w:val="hybridMultilevel"/>
    <w:tmpl w:val="98E29AD0"/>
    <w:lvl w:ilvl="0" w:tplc="2B2A34C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2486B"/>
    <w:multiLevelType w:val="hybridMultilevel"/>
    <w:tmpl w:val="36F027CC"/>
    <w:lvl w:ilvl="0" w:tplc="FDA6749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23048"/>
    <w:multiLevelType w:val="hybridMultilevel"/>
    <w:tmpl w:val="A3BFB00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CFE28D1"/>
    <w:multiLevelType w:val="hybridMultilevel"/>
    <w:tmpl w:val="0C903D34"/>
    <w:lvl w:ilvl="0" w:tplc="2B2A34C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57D50"/>
    <w:multiLevelType w:val="hybridMultilevel"/>
    <w:tmpl w:val="317007BA"/>
    <w:lvl w:ilvl="0" w:tplc="EC367E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917E8"/>
    <w:multiLevelType w:val="hybridMultilevel"/>
    <w:tmpl w:val="89C24CE8"/>
    <w:lvl w:ilvl="0" w:tplc="F84286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42047"/>
    <w:multiLevelType w:val="hybridMultilevel"/>
    <w:tmpl w:val="987E93DA"/>
    <w:lvl w:ilvl="0" w:tplc="365242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30C33"/>
    <w:multiLevelType w:val="hybridMultilevel"/>
    <w:tmpl w:val="6BC24F5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E5202C"/>
    <w:multiLevelType w:val="multilevel"/>
    <w:tmpl w:val="DD04A23C"/>
    <w:numStyleLink w:val="1"/>
  </w:abstractNum>
  <w:abstractNum w:abstractNumId="36">
    <w:nsid w:val="7C564AE1"/>
    <w:multiLevelType w:val="hybridMultilevel"/>
    <w:tmpl w:val="6CDA82CC"/>
    <w:lvl w:ilvl="0" w:tplc="81BED1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23"/>
  </w:num>
  <w:num w:numId="5">
    <w:abstractNumId w:val="30"/>
  </w:num>
  <w:num w:numId="6">
    <w:abstractNumId w:val="3"/>
  </w:num>
  <w:num w:numId="7">
    <w:abstractNumId w:val="22"/>
  </w:num>
  <w:num w:numId="8">
    <w:abstractNumId w:val="21"/>
  </w:num>
  <w:num w:numId="9">
    <w:abstractNumId w:val="27"/>
  </w:num>
  <w:num w:numId="10">
    <w:abstractNumId w:val="24"/>
  </w:num>
  <w:num w:numId="11">
    <w:abstractNumId w:val="0"/>
  </w:num>
  <w:num w:numId="12">
    <w:abstractNumId w:val="29"/>
  </w:num>
  <w:num w:numId="13">
    <w:abstractNumId w:val="1"/>
  </w:num>
  <w:num w:numId="14">
    <w:abstractNumId w:val="15"/>
  </w:num>
  <w:num w:numId="15">
    <w:abstractNumId w:val="11"/>
  </w:num>
  <w:num w:numId="16">
    <w:abstractNumId w:val="8"/>
  </w:num>
  <w:num w:numId="17">
    <w:abstractNumId w:val="14"/>
  </w:num>
  <w:num w:numId="18">
    <w:abstractNumId w:val="35"/>
  </w:num>
  <w:num w:numId="19">
    <w:abstractNumId w:val="4"/>
  </w:num>
  <w:num w:numId="20">
    <w:abstractNumId w:val="17"/>
  </w:num>
  <w:num w:numId="21">
    <w:abstractNumId w:val="6"/>
  </w:num>
  <w:num w:numId="22">
    <w:abstractNumId w:val="19"/>
  </w:num>
  <w:num w:numId="23">
    <w:abstractNumId w:val="5"/>
  </w:num>
  <w:num w:numId="24">
    <w:abstractNumId w:val="10"/>
  </w:num>
  <w:num w:numId="25">
    <w:abstractNumId w:val="26"/>
  </w:num>
  <w:num w:numId="26">
    <w:abstractNumId w:val="12"/>
  </w:num>
  <w:num w:numId="27">
    <w:abstractNumId w:val="36"/>
  </w:num>
  <w:num w:numId="28">
    <w:abstractNumId w:val="7"/>
  </w:num>
  <w:num w:numId="29">
    <w:abstractNumId w:val="2"/>
  </w:num>
  <w:num w:numId="30">
    <w:abstractNumId w:val="34"/>
  </w:num>
  <w:num w:numId="31">
    <w:abstractNumId w:val="32"/>
  </w:num>
  <w:num w:numId="32">
    <w:abstractNumId w:val="18"/>
  </w:num>
  <w:num w:numId="33">
    <w:abstractNumId w:val="31"/>
  </w:num>
  <w:num w:numId="34">
    <w:abstractNumId w:val="16"/>
  </w:num>
  <w:num w:numId="35">
    <w:abstractNumId w:val="28"/>
  </w:num>
  <w:num w:numId="36">
    <w:abstractNumId w:val="13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340"/>
  <w:drawingGridHorizontalSpacing w:val="110"/>
  <w:displayHorizontalDrawingGridEvery w:val="2"/>
  <w:characterSpacingControl w:val="doNotCompress"/>
  <w:compat/>
  <w:rsids>
    <w:rsidRoot w:val="008D68B8"/>
    <w:rsid w:val="000507ED"/>
    <w:rsid w:val="0058787C"/>
    <w:rsid w:val="008722D6"/>
    <w:rsid w:val="00895CC9"/>
    <w:rsid w:val="008D68B8"/>
    <w:rsid w:val="008E16BC"/>
    <w:rsid w:val="00D45C26"/>
    <w:rsid w:val="00D5232C"/>
    <w:rsid w:val="00EB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32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numbering" w:customStyle="1" w:styleId="1">
    <w:name w:val="Στυλ1"/>
    <w:uiPriority w:val="99"/>
    <w:rsid w:val="000507ED"/>
    <w:pPr>
      <w:numPr>
        <w:numId w:val="17"/>
      </w:numPr>
    </w:pPr>
  </w:style>
  <w:style w:type="paragraph" w:styleId="a3">
    <w:name w:val="List Paragraph"/>
    <w:basedOn w:val="a"/>
    <w:uiPriority w:val="34"/>
    <w:qFormat/>
    <w:rsid w:val="00EB2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ΔΙΕΚ ΚΟΡΙΝΘΟΥ</dc:creator>
  <cp:lastModifiedBy>ΔΙΕΚ ΚΟΡΙΝΘΟΥ</cp:lastModifiedBy>
  <cp:revision>2</cp:revision>
  <dcterms:created xsi:type="dcterms:W3CDTF">2023-06-03T14:38:00Z</dcterms:created>
  <dcterms:modified xsi:type="dcterms:W3CDTF">2023-06-03T14:38:00Z</dcterms:modified>
</cp:coreProperties>
</file>